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572C9" w14:textId="39769478" w:rsidR="00652BA6" w:rsidRPr="007265A3" w:rsidRDefault="00652BA6" w:rsidP="007265A3">
      <w:pPr>
        <w:spacing w:beforeLines="50" w:before="200" w:line="480" w:lineRule="exact"/>
        <w:jc w:val="center"/>
        <w:rPr>
          <w:rFonts w:ascii="Kaiti TC" w:eastAsia="Kaiti TC" w:hAnsi="Kaiti TC" w:cs="Arial"/>
          <w:b/>
          <w:sz w:val="36"/>
          <w:szCs w:val="36"/>
        </w:rPr>
      </w:pPr>
      <w:r w:rsidRPr="007265A3">
        <w:rPr>
          <w:rFonts w:ascii="Kaiti TC" w:eastAsia="Kaiti TC" w:hAnsi="Kaiti TC" w:cs="標楷體" w:hint="eastAsia"/>
          <w:b/>
          <w:sz w:val="36"/>
          <w:szCs w:val="36"/>
        </w:rPr>
        <w:t>研</w:t>
      </w:r>
      <w:r w:rsidRPr="007265A3">
        <w:rPr>
          <w:rFonts w:ascii="Kaiti TC" w:eastAsia="Kaiti TC" w:hAnsi="Kaiti TC" w:cs="標楷體"/>
          <w:b/>
          <w:sz w:val="36"/>
          <w:szCs w:val="36"/>
        </w:rPr>
        <w:t xml:space="preserve">   </w:t>
      </w:r>
      <w:r w:rsidRPr="007265A3">
        <w:rPr>
          <w:rFonts w:ascii="Kaiti TC" w:eastAsia="Kaiti TC" w:hAnsi="Kaiti TC" w:cs="標楷體" w:hint="eastAsia"/>
          <w:b/>
          <w:sz w:val="36"/>
          <w:szCs w:val="36"/>
        </w:rPr>
        <w:t>討</w:t>
      </w:r>
      <w:r w:rsidRPr="007265A3">
        <w:rPr>
          <w:rFonts w:ascii="Kaiti TC" w:eastAsia="Kaiti TC" w:hAnsi="Kaiti TC" w:cs="標楷體"/>
          <w:b/>
          <w:sz w:val="36"/>
          <w:szCs w:val="36"/>
        </w:rPr>
        <w:t xml:space="preserve">   </w:t>
      </w:r>
      <w:r w:rsidRPr="007265A3">
        <w:rPr>
          <w:rFonts w:ascii="Kaiti TC" w:eastAsia="Kaiti TC" w:hAnsi="Kaiti TC" w:cs="標楷體" w:hint="eastAsia"/>
          <w:b/>
          <w:sz w:val="36"/>
          <w:szCs w:val="36"/>
        </w:rPr>
        <w:t>會</w:t>
      </w:r>
      <w:r w:rsidRPr="007265A3">
        <w:rPr>
          <w:rFonts w:ascii="Kaiti TC" w:eastAsia="Kaiti TC" w:hAnsi="Kaiti TC" w:cs="標楷體"/>
          <w:b/>
          <w:sz w:val="36"/>
          <w:szCs w:val="36"/>
        </w:rPr>
        <w:t xml:space="preserve">   </w:t>
      </w:r>
      <w:r w:rsidRPr="007265A3">
        <w:rPr>
          <w:rFonts w:ascii="Kaiti TC" w:eastAsia="Kaiti TC" w:hAnsi="Kaiti TC" w:cs="標楷體" w:hint="eastAsia"/>
          <w:b/>
          <w:sz w:val="36"/>
          <w:szCs w:val="36"/>
        </w:rPr>
        <w:t>邀</w:t>
      </w:r>
      <w:r w:rsidRPr="007265A3">
        <w:rPr>
          <w:rFonts w:ascii="Kaiti TC" w:eastAsia="Kaiti TC" w:hAnsi="Kaiti TC" w:cs="標楷體"/>
          <w:b/>
          <w:sz w:val="36"/>
          <w:szCs w:val="36"/>
        </w:rPr>
        <w:t xml:space="preserve">   </w:t>
      </w:r>
      <w:r w:rsidRPr="007265A3">
        <w:rPr>
          <w:rFonts w:ascii="Kaiti TC" w:eastAsia="Kaiti TC" w:hAnsi="Kaiti TC" w:cs="標楷體" w:hint="eastAsia"/>
          <w:b/>
          <w:sz w:val="36"/>
          <w:szCs w:val="36"/>
        </w:rPr>
        <w:t>請</w:t>
      </w:r>
      <w:r w:rsidRPr="007265A3">
        <w:rPr>
          <w:rFonts w:ascii="Kaiti TC" w:eastAsia="Kaiti TC" w:hAnsi="Kaiti TC" w:cs="標楷體"/>
          <w:b/>
          <w:sz w:val="36"/>
          <w:szCs w:val="36"/>
        </w:rPr>
        <w:t xml:space="preserve">   </w:t>
      </w:r>
      <w:r w:rsidRPr="007265A3">
        <w:rPr>
          <w:rFonts w:ascii="Kaiti TC" w:eastAsia="Kaiti TC" w:hAnsi="Kaiti TC" w:cs="標楷體" w:hint="eastAsia"/>
          <w:b/>
          <w:sz w:val="36"/>
          <w:szCs w:val="36"/>
        </w:rPr>
        <w:t>函</w:t>
      </w:r>
    </w:p>
    <w:p w14:paraId="2E1D9267" w14:textId="77777777" w:rsidR="00433C6F" w:rsidRPr="00433C6F" w:rsidRDefault="00433C6F" w:rsidP="00433C6F">
      <w:pPr>
        <w:spacing w:line="280" w:lineRule="exact"/>
        <w:rPr>
          <w:rFonts w:eastAsia="Kaiti TC"/>
        </w:rPr>
      </w:pPr>
    </w:p>
    <w:p w14:paraId="23B23CB8" w14:textId="5E2FFEC6" w:rsidR="009B1029" w:rsidRDefault="009B1029" w:rsidP="00340B14">
      <w:pPr>
        <w:spacing w:line="320" w:lineRule="exact"/>
        <w:ind w:left="1922" w:firstLine="482"/>
        <w:rPr>
          <w:rFonts w:eastAsia="Kaiti TC"/>
          <w:sz w:val="28"/>
          <w:szCs w:val="28"/>
        </w:rPr>
      </w:pPr>
      <w:r>
        <w:rPr>
          <w:rFonts w:eastAsia="Kaiti TC" w:hint="eastAsia"/>
          <w:sz w:val="28"/>
          <w:szCs w:val="28"/>
        </w:rPr>
        <w:t>主題：教會之無形與有形</w:t>
      </w:r>
    </w:p>
    <w:p w14:paraId="724DCC11" w14:textId="3CCF29E7" w:rsidR="009B1029" w:rsidRDefault="009B1029" w:rsidP="00340B14">
      <w:pPr>
        <w:spacing w:line="320" w:lineRule="exact"/>
        <w:ind w:left="1922" w:firstLine="482"/>
        <w:rPr>
          <w:rFonts w:eastAsia="Kaiti TC"/>
          <w:sz w:val="28"/>
          <w:szCs w:val="28"/>
        </w:rPr>
      </w:pPr>
      <w:r>
        <w:rPr>
          <w:rFonts w:eastAsia="Kaiti TC" w:hint="eastAsia"/>
          <w:sz w:val="28"/>
          <w:szCs w:val="28"/>
        </w:rPr>
        <w:t xml:space="preserve">　　　信仰之真實與幻影</w:t>
      </w:r>
    </w:p>
    <w:p w14:paraId="728761A0" w14:textId="0539E8AD" w:rsidR="009B1029" w:rsidRDefault="009B1029" w:rsidP="00340B14">
      <w:pPr>
        <w:spacing w:line="320" w:lineRule="exact"/>
        <w:ind w:left="1922" w:firstLine="482"/>
        <w:rPr>
          <w:rFonts w:eastAsia="Kaiti TC"/>
          <w:sz w:val="28"/>
          <w:szCs w:val="28"/>
        </w:rPr>
      </w:pPr>
      <w:r>
        <w:rPr>
          <w:rFonts w:eastAsia="Kaiti TC" w:hint="eastAsia"/>
          <w:sz w:val="28"/>
          <w:szCs w:val="28"/>
        </w:rPr>
        <w:t>主講人：楊昱民</w:t>
      </w:r>
    </w:p>
    <w:p w14:paraId="199FEF98" w14:textId="43181ACA" w:rsidR="009B1029" w:rsidRPr="009B1029" w:rsidRDefault="009B1029" w:rsidP="00340B14">
      <w:pPr>
        <w:spacing w:line="320" w:lineRule="exact"/>
        <w:ind w:left="1922" w:firstLine="482"/>
        <w:rPr>
          <w:rFonts w:eastAsia="Kaiti TC" w:hint="eastAsia"/>
          <w:sz w:val="28"/>
          <w:szCs w:val="28"/>
          <w:vertAlign w:val="superscript"/>
        </w:rPr>
      </w:pPr>
      <w:r>
        <w:rPr>
          <w:rFonts w:eastAsia="Kaiti TC" w:hint="eastAsia"/>
          <w:sz w:val="28"/>
          <w:szCs w:val="28"/>
        </w:rPr>
        <w:t xml:space="preserve">　　　　</w:t>
      </w:r>
      <w:r w:rsidRPr="009B1029">
        <w:rPr>
          <w:rFonts w:eastAsia="Kaiti TC" w:hint="eastAsia"/>
          <w:sz w:val="28"/>
          <w:szCs w:val="28"/>
          <w:vertAlign w:val="superscript"/>
        </w:rPr>
        <w:t>巴黎索邦大學哲學博士、真耶穌教會巴黎教會駐牧傳道</w:t>
      </w:r>
    </w:p>
    <w:p w14:paraId="0B423724" w14:textId="3B433C6C" w:rsidR="00652BA6" w:rsidRPr="00433C6F" w:rsidRDefault="00652BA6" w:rsidP="00340B14">
      <w:pPr>
        <w:spacing w:line="320" w:lineRule="exact"/>
        <w:ind w:left="1922" w:firstLine="482"/>
        <w:rPr>
          <w:rFonts w:eastAsia="Kaiti TC"/>
          <w:sz w:val="28"/>
          <w:szCs w:val="28"/>
        </w:rPr>
      </w:pPr>
      <w:r w:rsidRPr="00433C6F">
        <w:rPr>
          <w:rFonts w:eastAsia="Kaiti TC"/>
          <w:sz w:val="28"/>
          <w:szCs w:val="28"/>
        </w:rPr>
        <w:t>時間：</w:t>
      </w:r>
      <w:r w:rsidR="008C1D74" w:rsidRPr="00433C6F">
        <w:rPr>
          <w:rFonts w:eastAsia="Kaiti TC"/>
          <w:sz w:val="28"/>
          <w:szCs w:val="28"/>
        </w:rPr>
        <w:t>201</w:t>
      </w:r>
      <w:r w:rsidR="00940F8D">
        <w:rPr>
          <w:rFonts w:eastAsia="Kaiti TC"/>
          <w:sz w:val="28"/>
          <w:szCs w:val="28"/>
        </w:rPr>
        <w:t>9</w:t>
      </w:r>
      <w:r w:rsidRPr="00433C6F">
        <w:rPr>
          <w:rFonts w:eastAsia="Kaiti TC"/>
          <w:sz w:val="28"/>
          <w:szCs w:val="28"/>
        </w:rPr>
        <w:t xml:space="preserve"> </w:t>
      </w:r>
      <w:r w:rsidRPr="00433C6F">
        <w:rPr>
          <w:rFonts w:eastAsia="Kaiti TC"/>
          <w:sz w:val="28"/>
          <w:szCs w:val="28"/>
        </w:rPr>
        <w:t>年</w:t>
      </w:r>
      <w:r w:rsidR="00940F8D">
        <w:rPr>
          <w:rFonts w:eastAsia="Kaiti TC"/>
          <w:sz w:val="28"/>
          <w:szCs w:val="28"/>
        </w:rPr>
        <w:t>3</w:t>
      </w:r>
      <w:r w:rsidRPr="00433C6F">
        <w:rPr>
          <w:rFonts w:eastAsia="Kaiti TC"/>
          <w:sz w:val="28"/>
          <w:szCs w:val="28"/>
        </w:rPr>
        <w:t>月</w:t>
      </w:r>
      <w:r w:rsidR="00940F8D">
        <w:rPr>
          <w:rFonts w:eastAsia="Kaiti TC"/>
          <w:sz w:val="28"/>
          <w:szCs w:val="28"/>
        </w:rPr>
        <w:t>3</w:t>
      </w:r>
      <w:r w:rsidRPr="00433C6F">
        <w:rPr>
          <w:rFonts w:eastAsia="Kaiti TC"/>
          <w:sz w:val="28"/>
          <w:szCs w:val="28"/>
        </w:rPr>
        <w:t>日</w:t>
      </w:r>
      <w:r w:rsidR="007265A3">
        <w:rPr>
          <w:rFonts w:eastAsia="Kaiti TC" w:hint="eastAsia"/>
          <w:sz w:val="28"/>
          <w:szCs w:val="28"/>
        </w:rPr>
        <w:t xml:space="preserve"> (</w:t>
      </w:r>
      <w:r w:rsidR="007265A3">
        <w:rPr>
          <w:rFonts w:eastAsia="Kaiti TC" w:hint="eastAsia"/>
          <w:sz w:val="28"/>
          <w:szCs w:val="28"/>
        </w:rPr>
        <w:t>日</w:t>
      </w:r>
      <w:r w:rsidR="007265A3">
        <w:rPr>
          <w:rFonts w:eastAsia="Kaiti TC" w:hint="eastAsia"/>
          <w:sz w:val="28"/>
          <w:szCs w:val="28"/>
        </w:rPr>
        <w:t>)</w:t>
      </w:r>
    </w:p>
    <w:p w14:paraId="646F6E26" w14:textId="5D43CDFD" w:rsidR="00652BA6" w:rsidRDefault="00652BA6" w:rsidP="007265A3">
      <w:pPr>
        <w:spacing w:line="320" w:lineRule="exact"/>
        <w:ind w:left="1922" w:firstLine="482"/>
        <w:rPr>
          <w:rFonts w:eastAsia="Kaiti TC"/>
          <w:sz w:val="28"/>
          <w:szCs w:val="28"/>
        </w:rPr>
      </w:pPr>
      <w:r w:rsidRPr="00433C6F">
        <w:rPr>
          <w:rFonts w:eastAsia="Kaiti TC"/>
          <w:sz w:val="28"/>
          <w:szCs w:val="28"/>
        </w:rPr>
        <w:t>地址</w:t>
      </w:r>
      <w:r w:rsidR="0017634A" w:rsidRPr="00433C6F">
        <w:rPr>
          <w:rFonts w:eastAsia="Kaiti TC"/>
          <w:sz w:val="28"/>
          <w:szCs w:val="28"/>
        </w:rPr>
        <w:t>：</w:t>
      </w:r>
      <w:r w:rsidR="00940F8D">
        <w:rPr>
          <w:rFonts w:eastAsia="Kaiti TC" w:hint="eastAsia"/>
          <w:sz w:val="28"/>
          <w:szCs w:val="28"/>
        </w:rPr>
        <w:t>臺南</w:t>
      </w:r>
      <w:r w:rsidR="0017634A" w:rsidRPr="00433C6F">
        <w:rPr>
          <w:rFonts w:eastAsia="Kaiti TC"/>
          <w:sz w:val="28"/>
          <w:szCs w:val="28"/>
        </w:rPr>
        <w:t>市</w:t>
      </w:r>
      <w:r w:rsidR="007265A3">
        <w:rPr>
          <w:rFonts w:eastAsia="Kaiti TC" w:hint="eastAsia"/>
          <w:sz w:val="28"/>
          <w:szCs w:val="28"/>
        </w:rPr>
        <w:t>永康區</w:t>
      </w:r>
      <w:r w:rsidR="00940F8D">
        <w:rPr>
          <w:rFonts w:eastAsia="Kaiti TC" w:hint="eastAsia"/>
          <w:sz w:val="28"/>
          <w:szCs w:val="28"/>
        </w:rPr>
        <w:t>復國二路</w:t>
      </w:r>
      <w:r w:rsidR="00940F8D">
        <w:rPr>
          <w:rFonts w:eastAsia="Kaiti TC" w:hint="eastAsia"/>
          <w:sz w:val="28"/>
          <w:szCs w:val="28"/>
        </w:rPr>
        <w:t>4</w:t>
      </w:r>
      <w:r w:rsidRPr="00433C6F">
        <w:rPr>
          <w:rFonts w:eastAsia="Kaiti TC"/>
          <w:sz w:val="28"/>
          <w:szCs w:val="28"/>
        </w:rPr>
        <w:t>6</w:t>
      </w:r>
      <w:r w:rsidR="007265A3">
        <w:rPr>
          <w:rFonts w:eastAsia="Kaiti TC" w:hint="eastAsia"/>
          <w:sz w:val="28"/>
          <w:szCs w:val="28"/>
        </w:rPr>
        <w:t>號</w:t>
      </w:r>
      <w:r w:rsidR="00940F8D">
        <w:rPr>
          <w:rFonts w:eastAsia="Kaiti TC" w:hint="eastAsia"/>
          <w:sz w:val="28"/>
          <w:szCs w:val="28"/>
        </w:rPr>
        <w:t xml:space="preserve"> </w:t>
      </w:r>
      <w:r w:rsidR="00940F8D">
        <w:rPr>
          <w:rFonts w:eastAsia="Kaiti TC"/>
          <w:sz w:val="28"/>
          <w:szCs w:val="28"/>
        </w:rPr>
        <w:t>(</w:t>
      </w:r>
      <w:r w:rsidR="007265A3">
        <w:rPr>
          <w:rFonts w:eastAsia="Kaiti TC" w:hint="eastAsia"/>
          <w:sz w:val="28"/>
          <w:szCs w:val="28"/>
        </w:rPr>
        <w:t>復國里活動中心</w:t>
      </w:r>
      <w:r w:rsidR="00940F8D">
        <w:rPr>
          <w:rFonts w:eastAsia="Kaiti TC"/>
          <w:sz w:val="28"/>
          <w:szCs w:val="28"/>
        </w:rPr>
        <w:t>2</w:t>
      </w:r>
      <w:r w:rsidR="00940F8D">
        <w:rPr>
          <w:rFonts w:eastAsia="Kaiti TC" w:hint="eastAsia"/>
          <w:sz w:val="28"/>
          <w:szCs w:val="28"/>
        </w:rPr>
        <w:t>樓會議室</w:t>
      </w:r>
      <w:r w:rsidR="00940F8D">
        <w:rPr>
          <w:rFonts w:eastAsia="Kaiti TC" w:hint="eastAsia"/>
          <w:sz w:val="28"/>
          <w:szCs w:val="28"/>
        </w:rPr>
        <w:t>)</w:t>
      </w:r>
    </w:p>
    <w:p w14:paraId="0DEEE169" w14:textId="77777777" w:rsidR="007265A3" w:rsidRPr="00854BBB" w:rsidRDefault="007265A3" w:rsidP="007265A3">
      <w:pPr>
        <w:spacing w:line="320" w:lineRule="exact"/>
        <w:ind w:left="1922" w:firstLine="482"/>
        <w:rPr>
          <w:rFonts w:eastAsia="Kaiti TC"/>
          <w:sz w:val="20"/>
          <w:szCs w:val="20"/>
        </w:rPr>
      </w:pPr>
    </w:p>
    <w:p w14:paraId="21E1A610" w14:textId="77777777" w:rsidR="00652BA6" w:rsidRPr="00854BBB" w:rsidRDefault="00652BA6" w:rsidP="005028F3">
      <w:pPr>
        <w:spacing w:line="480" w:lineRule="exact"/>
        <w:jc w:val="center"/>
        <w:rPr>
          <w:rFonts w:eastAsia="Kaiti TC"/>
          <w:sz w:val="36"/>
          <w:szCs w:val="36"/>
        </w:rPr>
      </w:pPr>
      <w:r w:rsidRPr="00854BBB">
        <w:rPr>
          <w:rFonts w:eastAsia="Kaiti TC"/>
          <w:sz w:val="36"/>
          <w:szCs w:val="36"/>
        </w:rPr>
        <w:t>節</w:t>
      </w:r>
      <w:r w:rsidRPr="00854BBB">
        <w:rPr>
          <w:rFonts w:eastAsia="Kaiti TC"/>
          <w:sz w:val="36"/>
          <w:szCs w:val="36"/>
        </w:rPr>
        <w:t xml:space="preserve">    </w:t>
      </w:r>
      <w:r w:rsidRPr="00854BBB">
        <w:rPr>
          <w:rFonts w:eastAsia="Kaiti TC"/>
          <w:sz w:val="36"/>
          <w:szCs w:val="36"/>
        </w:rPr>
        <w:t>目</w:t>
      </w:r>
      <w:r w:rsidRPr="00854BBB">
        <w:rPr>
          <w:rFonts w:eastAsia="Kaiti TC"/>
          <w:sz w:val="36"/>
          <w:szCs w:val="36"/>
        </w:rPr>
        <w:t xml:space="preserve">    </w:t>
      </w:r>
      <w:r w:rsidRPr="00854BBB">
        <w:rPr>
          <w:rFonts w:eastAsia="Kaiti TC"/>
          <w:sz w:val="36"/>
          <w:szCs w:val="36"/>
        </w:rPr>
        <w:t>表</w:t>
      </w:r>
    </w:p>
    <w:p w14:paraId="422F5D5D" w14:textId="77777777" w:rsidR="00433C6F" w:rsidRPr="00433C6F" w:rsidRDefault="00433C6F" w:rsidP="00433C6F">
      <w:pPr>
        <w:spacing w:line="280" w:lineRule="exact"/>
        <w:rPr>
          <w:rFonts w:eastAsia="Kaiti TC"/>
        </w:rPr>
      </w:pPr>
    </w:p>
    <w:p w14:paraId="06BCEE5F" w14:textId="2FAEB96C" w:rsidR="00652BA6" w:rsidRPr="00433C6F" w:rsidRDefault="00EE5943" w:rsidP="00433C6F">
      <w:pPr>
        <w:spacing w:line="360" w:lineRule="exact"/>
        <w:ind w:left="1922" w:firstLine="482"/>
        <w:rPr>
          <w:rFonts w:eastAsia="Kaiti TC"/>
          <w:sz w:val="28"/>
          <w:szCs w:val="28"/>
        </w:rPr>
      </w:pPr>
      <w:r w:rsidRPr="00433C6F">
        <w:rPr>
          <w:rFonts w:eastAsia="Kaiti TC"/>
          <w:sz w:val="28"/>
          <w:szCs w:val="28"/>
        </w:rPr>
        <w:t>09:</w:t>
      </w:r>
      <w:r w:rsidR="00940F8D">
        <w:rPr>
          <w:rFonts w:eastAsia="Kaiti TC" w:hint="eastAsia"/>
          <w:sz w:val="28"/>
          <w:szCs w:val="28"/>
        </w:rPr>
        <w:t>1</w:t>
      </w:r>
      <w:r w:rsidRPr="00433C6F">
        <w:rPr>
          <w:rFonts w:eastAsia="Kaiti TC"/>
          <w:sz w:val="28"/>
          <w:szCs w:val="28"/>
        </w:rPr>
        <w:t>5</w:t>
      </w:r>
      <w:r w:rsidR="00652BA6" w:rsidRPr="00433C6F">
        <w:rPr>
          <w:rFonts w:eastAsia="Kaiti TC"/>
          <w:sz w:val="28"/>
          <w:szCs w:val="28"/>
        </w:rPr>
        <w:t>~</w:t>
      </w:r>
      <w:r w:rsidR="00940F8D">
        <w:rPr>
          <w:rFonts w:eastAsia="Kaiti TC"/>
          <w:sz w:val="28"/>
          <w:szCs w:val="28"/>
        </w:rPr>
        <w:t>09</w:t>
      </w:r>
      <w:r w:rsidR="00652BA6" w:rsidRPr="00433C6F">
        <w:rPr>
          <w:rFonts w:eastAsia="Kaiti TC"/>
          <w:sz w:val="28"/>
          <w:szCs w:val="28"/>
        </w:rPr>
        <w:t>:</w:t>
      </w:r>
      <w:r w:rsidR="00940F8D">
        <w:rPr>
          <w:rFonts w:eastAsia="Kaiti TC"/>
          <w:sz w:val="28"/>
          <w:szCs w:val="28"/>
        </w:rPr>
        <w:t>3</w:t>
      </w:r>
      <w:r w:rsidR="00652BA6" w:rsidRPr="00433C6F">
        <w:rPr>
          <w:rFonts w:eastAsia="Kaiti TC"/>
          <w:sz w:val="28"/>
          <w:szCs w:val="28"/>
        </w:rPr>
        <w:t>0</w:t>
      </w:r>
      <w:r w:rsidR="00652BA6" w:rsidRPr="00433C6F">
        <w:rPr>
          <w:rFonts w:eastAsia="Kaiti TC"/>
          <w:sz w:val="28"/>
          <w:szCs w:val="28"/>
        </w:rPr>
        <w:tab/>
      </w:r>
      <w:r w:rsidR="009B1029">
        <w:rPr>
          <w:rFonts w:eastAsia="Kaiti TC" w:hint="eastAsia"/>
          <w:sz w:val="28"/>
          <w:szCs w:val="28"/>
        </w:rPr>
        <w:t xml:space="preserve">　　</w:t>
      </w:r>
      <w:r w:rsidR="00652BA6" w:rsidRPr="00433C6F">
        <w:rPr>
          <w:rFonts w:eastAsia="Kaiti TC"/>
          <w:sz w:val="28"/>
          <w:szCs w:val="28"/>
        </w:rPr>
        <w:t>報</w:t>
      </w:r>
      <w:r w:rsidR="00816E74">
        <w:rPr>
          <w:rFonts w:eastAsia="Kaiti TC" w:hint="eastAsia"/>
          <w:sz w:val="28"/>
          <w:szCs w:val="28"/>
        </w:rPr>
        <w:t xml:space="preserve">　</w:t>
      </w:r>
      <w:r w:rsidR="00652BA6" w:rsidRPr="00433C6F">
        <w:rPr>
          <w:rFonts w:eastAsia="Kaiti TC"/>
          <w:sz w:val="28"/>
          <w:szCs w:val="28"/>
        </w:rPr>
        <w:t>到</w:t>
      </w:r>
    </w:p>
    <w:p w14:paraId="75DD5274" w14:textId="0166F6AF" w:rsidR="00EE5943" w:rsidRPr="00433C6F" w:rsidRDefault="00940F8D" w:rsidP="00433C6F">
      <w:pPr>
        <w:spacing w:line="360" w:lineRule="exact"/>
        <w:ind w:left="1922" w:firstLine="482"/>
        <w:rPr>
          <w:rFonts w:eastAsia="Kaiti TC" w:hint="eastAsia"/>
          <w:sz w:val="28"/>
          <w:szCs w:val="28"/>
        </w:rPr>
      </w:pPr>
      <w:r>
        <w:rPr>
          <w:rFonts w:eastAsia="Kaiti TC"/>
          <w:sz w:val="28"/>
          <w:szCs w:val="28"/>
        </w:rPr>
        <w:t>09</w:t>
      </w:r>
      <w:r w:rsidR="00CF019C">
        <w:rPr>
          <w:rFonts w:eastAsia="Kaiti TC"/>
          <w:sz w:val="28"/>
          <w:szCs w:val="28"/>
        </w:rPr>
        <w:t>:</w:t>
      </w:r>
      <w:r>
        <w:rPr>
          <w:rFonts w:eastAsia="Kaiti TC"/>
          <w:sz w:val="28"/>
          <w:szCs w:val="28"/>
        </w:rPr>
        <w:t>3</w:t>
      </w:r>
      <w:r w:rsidR="00CF019C">
        <w:rPr>
          <w:rFonts w:eastAsia="Kaiti TC"/>
          <w:sz w:val="28"/>
          <w:szCs w:val="28"/>
        </w:rPr>
        <w:t>0~1</w:t>
      </w:r>
      <w:r>
        <w:rPr>
          <w:rFonts w:eastAsia="Kaiti TC"/>
          <w:sz w:val="28"/>
          <w:szCs w:val="28"/>
        </w:rPr>
        <w:t>0</w:t>
      </w:r>
      <w:r w:rsidR="00CF019C">
        <w:rPr>
          <w:rFonts w:eastAsia="Kaiti TC"/>
          <w:sz w:val="28"/>
          <w:szCs w:val="28"/>
        </w:rPr>
        <w:t>:</w:t>
      </w:r>
      <w:r>
        <w:rPr>
          <w:rFonts w:eastAsia="Kaiti TC"/>
          <w:sz w:val="28"/>
          <w:szCs w:val="28"/>
        </w:rPr>
        <w:t>3</w:t>
      </w:r>
      <w:r w:rsidR="00652BA6" w:rsidRPr="00433C6F">
        <w:rPr>
          <w:rFonts w:eastAsia="Kaiti TC"/>
          <w:sz w:val="28"/>
          <w:szCs w:val="28"/>
        </w:rPr>
        <w:t>0</w:t>
      </w:r>
      <w:r w:rsidR="00652BA6" w:rsidRPr="00433C6F">
        <w:rPr>
          <w:rFonts w:eastAsia="Kaiti TC"/>
          <w:sz w:val="28"/>
          <w:szCs w:val="28"/>
        </w:rPr>
        <w:tab/>
      </w:r>
      <w:r w:rsidR="009B1029">
        <w:rPr>
          <w:rFonts w:eastAsia="Kaiti TC" w:hint="eastAsia"/>
          <w:sz w:val="28"/>
          <w:szCs w:val="28"/>
        </w:rPr>
        <w:t xml:space="preserve">　　第一節</w:t>
      </w:r>
    </w:p>
    <w:p w14:paraId="46B135C9" w14:textId="38857E49" w:rsidR="00EE5943" w:rsidRDefault="009B1029" w:rsidP="00433C6F">
      <w:pPr>
        <w:spacing w:line="360" w:lineRule="exact"/>
        <w:ind w:left="1922" w:firstLine="482"/>
        <w:rPr>
          <w:rFonts w:eastAsia="Kaiti TC"/>
          <w:sz w:val="28"/>
          <w:szCs w:val="28"/>
        </w:rPr>
      </w:pPr>
      <w:r>
        <w:rPr>
          <w:rFonts w:eastAsia="Kaiti TC" w:hint="eastAsia"/>
          <w:sz w:val="28"/>
          <w:szCs w:val="28"/>
        </w:rPr>
        <w:t>1</w:t>
      </w:r>
      <w:r>
        <w:rPr>
          <w:rFonts w:eastAsia="Kaiti TC"/>
          <w:sz w:val="28"/>
          <w:szCs w:val="28"/>
        </w:rPr>
        <w:t>0:30~10:50</w:t>
      </w:r>
      <w:r>
        <w:rPr>
          <w:rFonts w:eastAsia="Kaiti TC" w:hint="eastAsia"/>
          <w:sz w:val="28"/>
          <w:szCs w:val="28"/>
        </w:rPr>
        <w:t xml:space="preserve">　　休</w:t>
      </w:r>
      <w:r w:rsidR="00816E74">
        <w:rPr>
          <w:rFonts w:eastAsia="Kaiti TC" w:hint="eastAsia"/>
          <w:sz w:val="28"/>
          <w:szCs w:val="28"/>
        </w:rPr>
        <w:t xml:space="preserve">　</w:t>
      </w:r>
      <w:bookmarkStart w:id="0" w:name="_GoBack"/>
      <w:bookmarkEnd w:id="0"/>
      <w:r>
        <w:rPr>
          <w:rFonts w:eastAsia="Kaiti TC" w:hint="eastAsia"/>
          <w:sz w:val="28"/>
          <w:szCs w:val="28"/>
        </w:rPr>
        <w:t>息</w:t>
      </w:r>
    </w:p>
    <w:p w14:paraId="64D65A6A" w14:textId="26390EB3" w:rsidR="009B1029" w:rsidRDefault="009B1029" w:rsidP="009B1029">
      <w:pPr>
        <w:spacing w:line="360" w:lineRule="exact"/>
        <w:ind w:left="1922" w:firstLine="482"/>
        <w:rPr>
          <w:rFonts w:eastAsia="Kaiti TC"/>
          <w:sz w:val="28"/>
          <w:szCs w:val="28"/>
        </w:rPr>
      </w:pPr>
      <w:r>
        <w:rPr>
          <w:rFonts w:eastAsia="Kaiti TC" w:hint="eastAsia"/>
          <w:sz w:val="28"/>
          <w:szCs w:val="28"/>
        </w:rPr>
        <w:t>1</w:t>
      </w:r>
      <w:r>
        <w:rPr>
          <w:rFonts w:eastAsia="Kaiti TC"/>
          <w:sz w:val="28"/>
          <w:szCs w:val="28"/>
        </w:rPr>
        <w:t>0:50~11:50</w:t>
      </w:r>
      <w:r>
        <w:rPr>
          <w:rFonts w:eastAsia="Kaiti TC" w:hint="eastAsia"/>
          <w:sz w:val="28"/>
          <w:szCs w:val="28"/>
        </w:rPr>
        <w:t xml:space="preserve">　　第二節</w:t>
      </w:r>
    </w:p>
    <w:p w14:paraId="3C0B087B" w14:textId="6ED56ABB" w:rsidR="009B1029" w:rsidRPr="00433C6F" w:rsidRDefault="009B1029" w:rsidP="009B1029">
      <w:pPr>
        <w:spacing w:line="360" w:lineRule="exact"/>
        <w:ind w:left="1922" w:firstLine="482"/>
        <w:rPr>
          <w:rFonts w:eastAsia="Kaiti TC" w:hint="eastAsia"/>
          <w:sz w:val="28"/>
          <w:szCs w:val="28"/>
        </w:rPr>
      </w:pPr>
      <w:r>
        <w:rPr>
          <w:rFonts w:eastAsia="Kaiti TC" w:hint="eastAsia"/>
          <w:sz w:val="28"/>
          <w:szCs w:val="28"/>
        </w:rPr>
        <w:t>1</w:t>
      </w:r>
      <w:r>
        <w:rPr>
          <w:rFonts w:eastAsia="Kaiti TC"/>
          <w:sz w:val="28"/>
          <w:szCs w:val="28"/>
        </w:rPr>
        <w:t>2:00~13:00</w:t>
      </w:r>
      <w:r>
        <w:rPr>
          <w:rFonts w:eastAsia="Kaiti TC" w:hint="eastAsia"/>
          <w:sz w:val="28"/>
          <w:szCs w:val="28"/>
        </w:rPr>
        <w:t xml:space="preserve">　　午餐及交流</w:t>
      </w:r>
    </w:p>
    <w:p w14:paraId="48A9897B" w14:textId="77777777" w:rsidR="00C70C0C" w:rsidRPr="00433C6F" w:rsidRDefault="00C70C0C" w:rsidP="00433C6F">
      <w:pPr>
        <w:spacing w:line="280" w:lineRule="exact"/>
        <w:rPr>
          <w:rFonts w:eastAsia="Kaiti TC"/>
        </w:rPr>
      </w:pPr>
    </w:p>
    <w:p w14:paraId="623503A6" w14:textId="77777777" w:rsidR="00652BA6" w:rsidRPr="00854BBB" w:rsidRDefault="00652BA6" w:rsidP="00B360DC">
      <w:pPr>
        <w:spacing w:line="480" w:lineRule="exact"/>
        <w:jc w:val="center"/>
        <w:rPr>
          <w:rFonts w:eastAsia="Kaiti TC"/>
          <w:sz w:val="32"/>
          <w:szCs w:val="32"/>
        </w:rPr>
      </w:pPr>
      <w:r w:rsidRPr="00854BBB">
        <w:rPr>
          <w:rFonts w:eastAsia="Kaiti TC"/>
          <w:sz w:val="32"/>
          <w:szCs w:val="32"/>
        </w:rPr>
        <w:t>交</w:t>
      </w:r>
      <w:r w:rsidRPr="00854BBB">
        <w:rPr>
          <w:rFonts w:eastAsia="Kaiti TC"/>
          <w:sz w:val="32"/>
          <w:szCs w:val="32"/>
        </w:rPr>
        <w:t xml:space="preserve">   </w:t>
      </w:r>
      <w:r w:rsidRPr="00854BBB">
        <w:rPr>
          <w:rFonts w:eastAsia="Kaiti TC"/>
          <w:sz w:val="32"/>
          <w:szCs w:val="32"/>
        </w:rPr>
        <w:t>通</w:t>
      </w:r>
      <w:r w:rsidRPr="00854BBB">
        <w:rPr>
          <w:rFonts w:eastAsia="Kaiti TC"/>
          <w:sz w:val="32"/>
          <w:szCs w:val="32"/>
        </w:rPr>
        <w:t xml:space="preserve">   </w:t>
      </w:r>
      <w:r w:rsidRPr="00854BBB">
        <w:rPr>
          <w:rFonts w:eastAsia="Kaiti TC"/>
          <w:sz w:val="32"/>
          <w:szCs w:val="32"/>
        </w:rPr>
        <w:t>動</w:t>
      </w:r>
      <w:r w:rsidRPr="00854BBB">
        <w:rPr>
          <w:rFonts w:eastAsia="Kaiti TC"/>
          <w:sz w:val="32"/>
          <w:szCs w:val="32"/>
        </w:rPr>
        <w:t xml:space="preserve">   </w:t>
      </w:r>
      <w:r w:rsidRPr="00854BBB">
        <w:rPr>
          <w:rFonts w:eastAsia="Kaiti TC"/>
          <w:sz w:val="32"/>
          <w:szCs w:val="32"/>
        </w:rPr>
        <w:t>線</w:t>
      </w:r>
      <w:r w:rsidRPr="00854BBB">
        <w:rPr>
          <w:rFonts w:eastAsia="Kaiti TC"/>
          <w:sz w:val="32"/>
          <w:szCs w:val="32"/>
        </w:rPr>
        <w:t xml:space="preserve">   </w:t>
      </w:r>
      <w:r w:rsidRPr="00854BBB">
        <w:rPr>
          <w:rFonts w:eastAsia="Kaiti TC"/>
          <w:sz w:val="32"/>
          <w:szCs w:val="32"/>
        </w:rPr>
        <w:t>資</w:t>
      </w:r>
      <w:r w:rsidRPr="00854BBB">
        <w:rPr>
          <w:rFonts w:eastAsia="Kaiti TC"/>
          <w:sz w:val="32"/>
          <w:szCs w:val="32"/>
        </w:rPr>
        <w:t xml:space="preserve">   </w:t>
      </w:r>
      <w:r w:rsidRPr="00854BBB">
        <w:rPr>
          <w:rFonts w:eastAsia="Kaiti TC"/>
          <w:sz w:val="32"/>
          <w:szCs w:val="32"/>
        </w:rPr>
        <w:t>訊</w:t>
      </w:r>
    </w:p>
    <w:p w14:paraId="26D9D51E" w14:textId="77777777" w:rsidR="00652BA6" w:rsidRPr="00854BBB" w:rsidRDefault="00652BA6" w:rsidP="009C2F8E">
      <w:pPr>
        <w:spacing w:line="160" w:lineRule="exact"/>
        <w:jc w:val="center"/>
        <w:rPr>
          <w:rFonts w:eastAsia="Kaiti TC"/>
          <w:sz w:val="16"/>
          <w:szCs w:val="16"/>
        </w:rPr>
      </w:pPr>
    </w:p>
    <w:p w14:paraId="2CB3A375" w14:textId="09A9746F" w:rsidR="00433C6F" w:rsidRDefault="00652BA6" w:rsidP="00982154">
      <w:pPr>
        <w:tabs>
          <w:tab w:val="left" w:pos="567"/>
        </w:tabs>
        <w:autoSpaceDE w:val="0"/>
        <w:autoSpaceDN w:val="0"/>
        <w:adjustRightInd w:val="0"/>
        <w:spacing w:line="360" w:lineRule="exact"/>
        <w:jc w:val="both"/>
        <w:rPr>
          <w:rFonts w:eastAsia="Kaiti TC"/>
          <w:sz w:val="28"/>
          <w:szCs w:val="28"/>
        </w:rPr>
      </w:pPr>
      <w:r w:rsidRPr="00433C6F">
        <w:rPr>
          <w:rFonts w:eastAsia="Kaiti TC"/>
          <w:sz w:val="28"/>
          <w:szCs w:val="28"/>
        </w:rPr>
        <w:tab/>
      </w:r>
      <w:r w:rsidR="007B68CA">
        <w:rPr>
          <w:rFonts w:eastAsia="Kaiti TC"/>
          <w:sz w:val="28"/>
          <w:szCs w:val="28"/>
        </w:rPr>
        <w:tab/>
      </w:r>
      <w:r w:rsidRPr="00433C6F">
        <w:rPr>
          <w:rFonts w:eastAsia="Kaiti TC"/>
          <w:sz w:val="28"/>
          <w:szCs w:val="28"/>
        </w:rPr>
        <w:t>公車路線</w:t>
      </w:r>
      <w:r w:rsidR="00074F83" w:rsidRPr="00433C6F">
        <w:rPr>
          <w:rFonts w:eastAsia="Kaiti TC" w:hint="eastAsia"/>
          <w:sz w:val="28"/>
          <w:szCs w:val="28"/>
        </w:rPr>
        <w:t>：</w:t>
      </w:r>
      <w:r w:rsidR="00DD672D">
        <w:rPr>
          <w:rFonts w:eastAsia="Kaiti TC"/>
          <w:sz w:val="28"/>
          <w:szCs w:val="28"/>
        </w:rPr>
        <w:tab/>
      </w:r>
      <w:r w:rsidR="009B1029">
        <w:rPr>
          <w:rFonts w:eastAsia="Kaiti TC" w:hint="eastAsia"/>
          <w:sz w:val="28"/>
          <w:szCs w:val="28"/>
        </w:rPr>
        <w:t>臺南市公車</w:t>
      </w:r>
      <w:r w:rsidR="009B1029">
        <w:rPr>
          <w:rFonts w:eastAsia="Kaiti TC" w:hint="eastAsia"/>
          <w:sz w:val="28"/>
          <w:szCs w:val="28"/>
        </w:rPr>
        <w:t>2</w:t>
      </w:r>
      <w:r w:rsidR="009B1029">
        <w:rPr>
          <w:rFonts w:eastAsia="Kaiti TC" w:hint="eastAsia"/>
          <w:sz w:val="28"/>
          <w:szCs w:val="28"/>
        </w:rPr>
        <w:t>路</w:t>
      </w:r>
      <w:r w:rsidR="005E08EC">
        <w:rPr>
          <w:rFonts w:eastAsia="Kaiti TC"/>
          <w:sz w:val="28"/>
          <w:szCs w:val="28"/>
        </w:rPr>
        <w:t xml:space="preserve"> -- </w:t>
      </w:r>
      <w:r w:rsidR="009B1029">
        <w:rPr>
          <w:rFonts w:eastAsia="Kaiti TC" w:hint="eastAsia"/>
          <w:sz w:val="28"/>
          <w:szCs w:val="28"/>
        </w:rPr>
        <w:t>復華一街口站</w:t>
      </w:r>
      <w:r w:rsidR="00433C6F" w:rsidRPr="00433C6F">
        <w:rPr>
          <w:rFonts w:eastAsia="Kaiti TC" w:hint="eastAsia"/>
          <w:sz w:val="28"/>
          <w:szCs w:val="28"/>
        </w:rPr>
        <w:t>；</w:t>
      </w:r>
      <w:r w:rsidR="00982154">
        <w:rPr>
          <w:rFonts w:eastAsia="Kaiti TC" w:hint="eastAsia"/>
          <w:sz w:val="28"/>
          <w:szCs w:val="28"/>
        </w:rPr>
        <w:t>步行</w:t>
      </w:r>
      <w:r w:rsidR="00982154">
        <w:rPr>
          <w:rFonts w:eastAsia="Kaiti TC" w:hint="eastAsia"/>
          <w:sz w:val="28"/>
          <w:szCs w:val="28"/>
        </w:rPr>
        <w:t>5</w:t>
      </w:r>
      <w:r w:rsidR="00982154">
        <w:rPr>
          <w:rFonts w:eastAsia="Kaiti TC" w:hint="eastAsia"/>
          <w:sz w:val="28"/>
          <w:szCs w:val="28"/>
        </w:rPr>
        <w:t>分鐘</w:t>
      </w:r>
    </w:p>
    <w:p w14:paraId="44E477C7" w14:textId="204A3743" w:rsidR="00982154" w:rsidRDefault="00982154" w:rsidP="00982154">
      <w:pPr>
        <w:tabs>
          <w:tab w:val="left" w:pos="567"/>
        </w:tabs>
        <w:autoSpaceDE w:val="0"/>
        <w:autoSpaceDN w:val="0"/>
        <w:adjustRightInd w:val="0"/>
        <w:spacing w:line="360" w:lineRule="exact"/>
        <w:jc w:val="both"/>
        <w:rPr>
          <w:rFonts w:eastAsia="Kaiti TC"/>
          <w:sz w:val="28"/>
          <w:szCs w:val="28"/>
        </w:rPr>
      </w:pPr>
      <w:r w:rsidRPr="00433C6F">
        <w:rPr>
          <w:rFonts w:eastAsia="Kaiti TC"/>
          <w:sz w:val="28"/>
          <w:szCs w:val="28"/>
        </w:rPr>
        <w:tab/>
      </w:r>
      <w:r>
        <w:rPr>
          <w:rFonts w:eastAsia="Kaiti TC"/>
          <w:sz w:val="28"/>
          <w:szCs w:val="28"/>
        </w:rPr>
        <w:tab/>
      </w:r>
      <w:r>
        <w:rPr>
          <w:rFonts w:eastAsia="Kaiti TC" w:hint="eastAsia"/>
          <w:sz w:val="28"/>
          <w:szCs w:val="28"/>
        </w:rPr>
        <w:t>自行開車</w:t>
      </w:r>
      <w:r w:rsidRPr="00433C6F">
        <w:rPr>
          <w:rFonts w:eastAsia="Kaiti TC" w:hint="eastAsia"/>
          <w:sz w:val="28"/>
          <w:szCs w:val="28"/>
        </w:rPr>
        <w:t>：</w:t>
      </w:r>
      <w:r>
        <w:rPr>
          <w:rFonts w:eastAsia="Kaiti TC" w:hint="eastAsia"/>
          <w:sz w:val="28"/>
          <w:szCs w:val="28"/>
        </w:rPr>
        <w:t>南下</w:t>
      </w:r>
      <w:r w:rsidR="008E794D">
        <w:rPr>
          <w:rFonts w:eastAsia="Kaiti TC" w:hint="eastAsia"/>
          <w:sz w:val="28"/>
          <w:szCs w:val="28"/>
        </w:rPr>
        <w:t xml:space="preserve"> </w:t>
      </w:r>
      <w:r w:rsidR="008E794D">
        <w:rPr>
          <w:rFonts w:eastAsia="Kaiti TC"/>
          <w:sz w:val="28"/>
          <w:szCs w:val="28"/>
        </w:rPr>
        <w:t>--</w:t>
      </w:r>
      <w:r w:rsidR="008E794D">
        <w:rPr>
          <w:rFonts w:eastAsia="Kaiti TC" w:hint="eastAsia"/>
          <w:sz w:val="28"/>
          <w:szCs w:val="28"/>
        </w:rPr>
        <w:t xml:space="preserve"> </w:t>
      </w:r>
      <w:r w:rsidR="008E794D">
        <w:rPr>
          <w:rFonts w:eastAsia="Kaiti TC" w:hint="eastAsia"/>
          <w:sz w:val="28"/>
          <w:szCs w:val="28"/>
        </w:rPr>
        <w:t>國道</w:t>
      </w:r>
      <w:r w:rsidR="008E794D">
        <w:rPr>
          <w:rFonts w:eastAsia="Kaiti TC" w:hint="eastAsia"/>
          <w:sz w:val="28"/>
          <w:szCs w:val="28"/>
        </w:rPr>
        <w:t>1</w:t>
      </w:r>
      <w:r w:rsidR="008E794D">
        <w:rPr>
          <w:rFonts w:eastAsia="Kaiti TC" w:hint="eastAsia"/>
          <w:sz w:val="28"/>
          <w:szCs w:val="28"/>
        </w:rPr>
        <w:t>號自永康交流道下，沿永大路、大灣路右轉進復國一路</w:t>
      </w:r>
    </w:p>
    <w:p w14:paraId="38FFD4E3" w14:textId="5F47E1CE" w:rsidR="008E794D" w:rsidRPr="00433C6F" w:rsidRDefault="008E794D" w:rsidP="00982154">
      <w:pPr>
        <w:tabs>
          <w:tab w:val="left" w:pos="567"/>
        </w:tabs>
        <w:autoSpaceDE w:val="0"/>
        <w:autoSpaceDN w:val="0"/>
        <w:adjustRightInd w:val="0"/>
        <w:spacing w:line="360" w:lineRule="exact"/>
        <w:jc w:val="both"/>
        <w:rPr>
          <w:rFonts w:eastAsia="Kaiti TC" w:hint="eastAsia"/>
          <w:sz w:val="28"/>
          <w:szCs w:val="28"/>
        </w:rPr>
      </w:pPr>
      <w:r>
        <w:rPr>
          <w:rFonts w:eastAsia="Kaiti TC" w:hint="eastAsia"/>
          <w:sz w:val="28"/>
          <w:szCs w:val="28"/>
        </w:rPr>
        <w:t xml:space="preserve">　　　　　　　　</w:t>
      </w:r>
      <w:r>
        <w:rPr>
          <w:rFonts w:eastAsia="Kaiti TC" w:hint="eastAsia"/>
          <w:sz w:val="28"/>
          <w:szCs w:val="28"/>
        </w:rPr>
        <w:t xml:space="preserve"> </w:t>
      </w:r>
      <w:r>
        <w:rPr>
          <w:rFonts w:eastAsia="Kaiti TC" w:hint="eastAsia"/>
          <w:sz w:val="28"/>
          <w:szCs w:val="28"/>
        </w:rPr>
        <w:t>北上</w:t>
      </w:r>
      <w:r>
        <w:rPr>
          <w:rFonts w:eastAsia="Kaiti TC" w:hint="eastAsia"/>
          <w:sz w:val="28"/>
          <w:szCs w:val="28"/>
        </w:rPr>
        <w:t xml:space="preserve"> </w:t>
      </w:r>
      <w:r w:rsidR="007265A3">
        <w:rPr>
          <w:rFonts w:eastAsia="Kaiti TC"/>
          <w:sz w:val="28"/>
          <w:szCs w:val="28"/>
        </w:rPr>
        <w:t>--</w:t>
      </w:r>
      <w:r>
        <w:rPr>
          <w:rFonts w:eastAsia="Kaiti TC" w:hint="eastAsia"/>
          <w:sz w:val="28"/>
          <w:szCs w:val="28"/>
        </w:rPr>
        <w:t xml:space="preserve"> </w:t>
      </w:r>
      <w:r>
        <w:rPr>
          <w:rFonts w:eastAsia="Kaiti TC" w:hint="eastAsia"/>
          <w:sz w:val="28"/>
          <w:szCs w:val="28"/>
        </w:rPr>
        <w:t>國道</w:t>
      </w:r>
      <w:r>
        <w:rPr>
          <w:rFonts w:eastAsia="Kaiti TC" w:hint="eastAsia"/>
          <w:sz w:val="28"/>
          <w:szCs w:val="28"/>
        </w:rPr>
        <w:t>1</w:t>
      </w:r>
      <w:r>
        <w:rPr>
          <w:rFonts w:eastAsia="Kaiti TC" w:hint="eastAsia"/>
          <w:sz w:val="28"/>
          <w:szCs w:val="28"/>
        </w:rPr>
        <w:t>號自仁德交流道下，</w:t>
      </w:r>
      <w:r w:rsidR="007265A3">
        <w:rPr>
          <w:rFonts w:eastAsia="Kaiti TC" w:hint="eastAsia"/>
          <w:sz w:val="28"/>
          <w:szCs w:val="28"/>
        </w:rPr>
        <w:t>沿裕德街、復興路</w:t>
      </w:r>
      <w:r w:rsidR="007265A3">
        <w:rPr>
          <w:rFonts w:eastAsia="Kaiti TC" w:hint="eastAsia"/>
          <w:sz w:val="28"/>
          <w:szCs w:val="28"/>
        </w:rPr>
        <w:t>右轉進復國一路</w:t>
      </w:r>
    </w:p>
    <w:p w14:paraId="09BA8777" w14:textId="56130508" w:rsidR="00652BA6" w:rsidRPr="000B6068" w:rsidRDefault="009B1029" w:rsidP="005E08EC">
      <w:pPr>
        <w:autoSpaceDE w:val="0"/>
        <w:autoSpaceDN w:val="0"/>
        <w:adjustRightInd w:val="0"/>
        <w:jc w:val="center"/>
        <w:rPr>
          <w:rFonts w:ascii="Kaiti TC" w:eastAsia="Kaiti TC" w:hAnsi="Kaiti TC" w:cs="Arial"/>
          <w:color w:val="1F58FF"/>
          <w:sz w:val="28"/>
          <w:szCs w:val="28"/>
        </w:rPr>
      </w:pPr>
      <w:r>
        <w:rPr>
          <w:rFonts w:ascii="Kaiti TC" w:eastAsia="Kaiti TC" w:hAnsi="Kaiti TC" w:cs="Arial"/>
          <w:noProof/>
          <w:color w:val="1F58FF"/>
          <w:sz w:val="28"/>
          <w:szCs w:val="28"/>
        </w:rPr>
        <w:drawing>
          <wp:inline distT="0" distB="0" distL="0" distR="0" wp14:anchorId="32B4EB15" wp14:editId="2D9EEA6B">
            <wp:extent cx="5762769" cy="4200525"/>
            <wp:effectExtent l="0" t="0" r="952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p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5759" cy="420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B9A4D" w14:textId="1DE0A314" w:rsidR="00652BA6" w:rsidRPr="00854BBB" w:rsidRDefault="00652BA6" w:rsidP="00483003">
      <w:pPr>
        <w:spacing w:line="320" w:lineRule="exact"/>
        <w:jc w:val="center"/>
        <w:rPr>
          <w:rFonts w:eastAsia="Kaiti TC"/>
          <w:b/>
          <w:bCs/>
        </w:rPr>
      </w:pPr>
      <w:r w:rsidRPr="00854BBB">
        <w:rPr>
          <w:rFonts w:eastAsia="Kaiti TC"/>
          <w:b/>
          <w:bCs/>
          <w:color w:val="FF0000"/>
        </w:rPr>
        <w:sym w:font="Wingdings 2" w:char="F027"/>
      </w:r>
      <w:r w:rsidRPr="00854BBB">
        <w:rPr>
          <w:rFonts w:eastAsia="Kaiti TC"/>
          <w:b/>
          <w:bCs/>
          <w:color w:val="FF0000"/>
        </w:rPr>
        <w:t xml:space="preserve"> </w:t>
      </w:r>
      <w:r w:rsidRPr="00854BBB">
        <w:rPr>
          <w:rFonts w:eastAsia="Kaiti TC"/>
          <w:b/>
          <w:bCs/>
          <w:color w:val="FF0000"/>
        </w:rPr>
        <w:t>報名專線：</w:t>
      </w:r>
      <w:r w:rsidRPr="00854BBB">
        <w:rPr>
          <w:rFonts w:eastAsia="Kaiti TC"/>
          <w:b/>
          <w:bCs/>
        </w:rPr>
        <w:t>倪伯舜</w:t>
      </w:r>
      <w:r w:rsidRPr="00854BBB">
        <w:rPr>
          <w:rFonts w:eastAsia="Kaiti TC"/>
          <w:b/>
          <w:bCs/>
        </w:rPr>
        <w:t xml:space="preserve"> 0912-438081</w:t>
      </w:r>
      <w:r w:rsidR="009B1029">
        <w:rPr>
          <w:rFonts w:eastAsia="Kaiti TC" w:hint="eastAsia"/>
          <w:b/>
          <w:bCs/>
        </w:rPr>
        <w:t xml:space="preserve"> </w:t>
      </w:r>
      <w:r w:rsidRPr="00854BBB">
        <w:rPr>
          <w:rFonts w:eastAsia="Kaiti TC"/>
          <w:b/>
          <w:bCs/>
        </w:rPr>
        <w:t xml:space="preserve">/ </w:t>
      </w:r>
      <w:r w:rsidRPr="00854BBB">
        <w:rPr>
          <w:rFonts w:eastAsia="Kaiti TC"/>
          <w:b/>
          <w:bCs/>
          <w:color w:val="000000"/>
          <w:shd w:val="clear" w:color="auto" w:fill="FFFFFF"/>
        </w:rPr>
        <w:t>living.spring100</w:t>
      </w:r>
      <w:r w:rsidRPr="00854BBB">
        <w:rPr>
          <w:rFonts w:eastAsia="Kaiti TC"/>
          <w:b/>
          <w:bCs/>
        </w:rPr>
        <w:t>@gmail.com</w:t>
      </w:r>
    </w:p>
    <w:tbl>
      <w:tblPr>
        <w:tblW w:w="8649" w:type="dxa"/>
        <w:jc w:val="center"/>
        <w:tblLook w:val="00A0" w:firstRow="1" w:lastRow="0" w:firstColumn="1" w:lastColumn="0" w:noHBand="0" w:noVBand="0"/>
      </w:tblPr>
      <w:tblGrid>
        <w:gridCol w:w="1274"/>
        <w:gridCol w:w="3753"/>
        <w:gridCol w:w="2235"/>
        <w:gridCol w:w="1387"/>
      </w:tblGrid>
      <w:tr w:rsidR="00652BA6" w:rsidRPr="0017780C" w14:paraId="4C199F56" w14:textId="77777777">
        <w:trPr>
          <w:trHeight w:val="880"/>
          <w:jc w:val="center"/>
        </w:trPr>
        <w:tc>
          <w:tcPr>
            <w:tcW w:w="1274" w:type="dxa"/>
            <w:vAlign w:val="center"/>
          </w:tcPr>
          <w:p w14:paraId="108B4D0C" w14:textId="77777777" w:rsidR="00652BA6" w:rsidRPr="00600E25" w:rsidRDefault="00652BA6" w:rsidP="00BD6838">
            <w:pPr>
              <w:rPr>
                <w:rFonts w:ascii="標楷體" w:eastAsia="標楷體" w:hAnsi="標楷體" w:cs="Arial"/>
                <w:sz w:val="20"/>
                <w:szCs w:val="20"/>
              </w:rPr>
            </w:pPr>
            <w:r w:rsidRPr="00600E25">
              <w:rPr>
                <w:rFonts w:ascii="標楷體" w:eastAsia="標楷體" w:hAnsi="標楷體" w:cs="標楷體" w:hint="eastAsia"/>
                <w:sz w:val="20"/>
                <w:szCs w:val="20"/>
              </w:rPr>
              <w:t>主辦單位：</w:t>
            </w:r>
          </w:p>
        </w:tc>
        <w:tc>
          <w:tcPr>
            <w:tcW w:w="3753" w:type="dxa"/>
            <w:vAlign w:val="center"/>
          </w:tcPr>
          <w:p w14:paraId="4B178D5D" w14:textId="0235F99D" w:rsidR="00652BA6" w:rsidRPr="0017780C" w:rsidRDefault="001D3F3D" w:rsidP="0017780C">
            <w:pPr>
              <w:tabs>
                <w:tab w:val="left" w:pos="1854"/>
              </w:tabs>
              <w:rPr>
                <w:rFonts w:cs="Arial"/>
                <w:sz w:val="32"/>
                <w:szCs w:val="32"/>
              </w:rPr>
            </w:pPr>
            <w:r>
              <w:rPr>
                <w:rFonts w:ascii="Kaiti TC" w:eastAsia="Kaiti TC" w:hAnsi="Kaiti TC" w:cs="Arial"/>
                <w:noProof/>
                <w:sz w:val="36"/>
                <w:szCs w:val="36"/>
              </w:rPr>
              <w:drawing>
                <wp:inline distT="0" distB="0" distL="0" distR="0" wp14:anchorId="7B3C333E" wp14:editId="4AA049A4">
                  <wp:extent cx="2152650" cy="427990"/>
                  <wp:effectExtent l="0" t="0" r="6350" b="3810"/>
                  <wp:docPr id="2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619717FA" w14:textId="77777777" w:rsidR="00652BA6" w:rsidRPr="00600E25" w:rsidRDefault="00652BA6" w:rsidP="0017780C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00E25">
              <w:rPr>
                <w:rFonts w:ascii="標楷體" w:eastAsia="標楷體" w:hAnsi="標楷體" w:cs="標楷體" w:hint="eastAsia"/>
                <w:sz w:val="20"/>
                <w:szCs w:val="20"/>
              </w:rPr>
              <w:t>美國谷中百合基金會</w:t>
            </w:r>
          </w:p>
        </w:tc>
        <w:tc>
          <w:tcPr>
            <w:tcW w:w="1387" w:type="dxa"/>
            <w:vAlign w:val="center"/>
          </w:tcPr>
          <w:p w14:paraId="7C7FC0F0" w14:textId="6F9C2A54" w:rsidR="00652BA6" w:rsidRPr="0017780C" w:rsidRDefault="001D3F3D" w:rsidP="0029222C">
            <w:pPr>
              <w:rPr>
                <w:rFonts w:cs="Arial"/>
              </w:rPr>
            </w:pPr>
            <w:r>
              <w:rPr>
                <w:rFonts w:ascii="Kaiti TC" w:eastAsia="Kaiti TC" w:hAnsi="Kaiti TC" w:cs="Arial"/>
                <w:noProof/>
                <w:sz w:val="36"/>
                <w:szCs w:val="36"/>
              </w:rPr>
              <w:drawing>
                <wp:inline distT="0" distB="0" distL="0" distR="0" wp14:anchorId="4F86D64C" wp14:editId="3D07CEFA">
                  <wp:extent cx="532130" cy="416560"/>
                  <wp:effectExtent l="0" t="0" r="1270" b="0"/>
                  <wp:docPr id="3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0292AB" w14:textId="77777777" w:rsidR="00652BA6" w:rsidRPr="007E0138" w:rsidRDefault="00652BA6" w:rsidP="007265A3">
      <w:pPr>
        <w:tabs>
          <w:tab w:val="left" w:pos="3520"/>
        </w:tabs>
        <w:rPr>
          <w:rFonts w:cs="Arial" w:hint="eastAsia"/>
        </w:rPr>
      </w:pPr>
    </w:p>
    <w:sectPr w:rsidR="00652BA6" w:rsidRPr="007E0138" w:rsidSect="00F04290">
      <w:pgSz w:w="11900" w:h="16840"/>
      <w:pgMar w:top="284" w:right="284" w:bottom="284" w:left="28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 TC">
    <w:altName w:val="微軟正黑體"/>
    <w:charset w:val="88"/>
    <w:family w:val="auto"/>
    <w:pitch w:val="variable"/>
    <w:sig w:usb0="80000287" w:usb1="280F3C52" w:usb2="00000016" w:usb3="00000000" w:csb0="0014001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80"/>
  <w:doNotHyphenateCaps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90"/>
    <w:rsid w:val="00006189"/>
    <w:rsid w:val="00035162"/>
    <w:rsid w:val="0007023A"/>
    <w:rsid w:val="00074F83"/>
    <w:rsid w:val="000812CD"/>
    <w:rsid w:val="000B6068"/>
    <w:rsid w:val="000D229E"/>
    <w:rsid w:val="000F73D7"/>
    <w:rsid w:val="00116940"/>
    <w:rsid w:val="00152077"/>
    <w:rsid w:val="0017634A"/>
    <w:rsid w:val="0017780C"/>
    <w:rsid w:val="00196AAF"/>
    <w:rsid w:val="001D3F3D"/>
    <w:rsid w:val="001E3E49"/>
    <w:rsid w:val="00284E2D"/>
    <w:rsid w:val="00290E7E"/>
    <w:rsid w:val="0029222C"/>
    <w:rsid w:val="002B5F35"/>
    <w:rsid w:val="002D0DA3"/>
    <w:rsid w:val="002D5507"/>
    <w:rsid w:val="002E56DF"/>
    <w:rsid w:val="0030084E"/>
    <w:rsid w:val="00340B14"/>
    <w:rsid w:val="0038668D"/>
    <w:rsid w:val="004123CE"/>
    <w:rsid w:val="00433C6F"/>
    <w:rsid w:val="00443B98"/>
    <w:rsid w:val="0048065E"/>
    <w:rsid w:val="00483003"/>
    <w:rsid w:val="004B3F99"/>
    <w:rsid w:val="005028F3"/>
    <w:rsid w:val="00511F97"/>
    <w:rsid w:val="00526A47"/>
    <w:rsid w:val="00531DF2"/>
    <w:rsid w:val="005360D8"/>
    <w:rsid w:val="0055463B"/>
    <w:rsid w:val="00585E6B"/>
    <w:rsid w:val="005A71EB"/>
    <w:rsid w:val="005B50D2"/>
    <w:rsid w:val="005B6F81"/>
    <w:rsid w:val="005E08EC"/>
    <w:rsid w:val="00600E25"/>
    <w:rsid w:val="00603472"/>
    <w:rsid w:val="00603CFA"/>
    <w:rsid w:val="00615071"/>
    <w:rsid w:val="0064187C"/>
    <w:rsid w:val="0064668F"/>
    <w:rsid w:val="00652BA6"/>
    <w:rsid w:val="00663CE1"/>
    <w:rsid w:val="006A4D91"/>
    <w:rsid w:val="006A510B"/>
    <w:rsid w:val="006B7A9D"/>
    <w:rsid w:val="006D7A06"/>
    <w:rsid w:val="006E4518"/>
    <w:rsid w:val="006F5687"/>
    <w:rsid w:val="007026ED"/>
    <w:rsid w:val="007265A3"/>
    <w:rsid w:val="0073439D"/>
    <w:rsid w:val="0074632B"/>
    <w:rsid w:val="00747C37"/>
    <w:rsid w:val="007B68CA"/>
    <w:rsid w:val="007E0138"/>
    <w:rsid w:val="00803604"/>
    <w:rsid w:val="00816C49"/>
    <w:rsid w:val="00816E74"/>
    <w:rsid w:val="00854BBB"/>
    <w:rsid w:val="00880F96"/>
    <w:rsid w:val="008835F0"/>
    <w:rsid w:val="00891929"/>
    <w:rsid w:val="00892A56"/>
    <w:rsid w:val="008B2643"/>
    <w:rsid w:val="008C1D74"/>
    <w:rsid w:val="008D50E0"/>
    <w:rsid w:val="008E794D"/>
    <w:rsid w:val="008F624A"/>
    <w:rsid w:val="008F671A"/>
    <w:rsid w:val="00903468"/>
    <w:rsid w:val="00940F8D"/>
    <w:rsid w:val="00966232"/>
    <w:rsid w:val="00981A81"/>
    <w:rsid w:val="00982154"/>
    <w:rsid w:val="009B1029"/>
    <w:rsid w:val="009B3C32"/>
    <w:rsid w:val="009C2F8E"/>
    <w:rsid w:val="009E0051"/>
    <w:rsid w:val="009F118D"/>
    <w:rsid w:val="009F73A5"/>
    <w:rsid w:val="00A7118F"/>
    <w:rsid w:val="00A87FFB"/>
    <w:rsid w:val="00A90534"/>
    <w:rsid w:val="00AD4130"/>
    <w:rsid w:val="00AF1F41"/>
    <w:rsid w:val="00AF5B97"/>
    <w:rsid w:val="00B26516"/>
    <w:rsid w:val="00B360DC"/>
    <w:rsid w:val="00BC0DDA"/>
    <w:rsid w:val="00BC1E21"/>
    <w:rsid w:val="00BD6838"/>
    <w:rsid w:val="00BE65C4"/>
    <w:rsid w:val="00C70C0C"/>
    <w:rsid w:val="00C908A0"/>
    <w:rsid w:val="00C97080"/>
    <w:rsid w:val="00C97B8B"/>
    <w:rsid w:val="00CE70C7"/>
    <w:rsid w:val="00CF019C"/>
    <w:rsid w:val="00CF4C2B"/>
    <w:rsid w:val="00CF66A5"/>
    <w:rsid w:val="00D014F4"/>
    <w:rsid w:val="00D03682"/>
    <w:rsid w:val="00D2154A"/>
    <w:rsid w:val="00D43B30"/>
    <w:rsid w:val="00DC7009"/>
    <w:rsid w:val="00DD672D"/>
    <w:rsid w:val="00DE7841"/>
    <w:rsid w:val="00DF6112"/>
    <w:rsid w:val="00E52FED"/>
    <w:rsid w:val="00ED5BF9"/>
    <w:rsid w:val="00EE2682"/>
    <w:rsid w:val="00EE445F"/>
    <w:rsid w:val="00EE5943"/>
    <w:rsid w:val="00F04290"/>
    <w:rsid w:val="00F303C6"/>
    <w:rsid w:val="00F3238F"/>
    <w:rsid w:val="00F35D38"/>
    <w:rsid w:val="00F72C37"/>
    <w:rsid w:val="00F84D85"/>
    <w:rsid w:val="00FD037C"/>
    <w:rsid w:val="00FF0F8C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BF5F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74F83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60D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True Jesus Church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    請    函</dc:title>
  <dc:subject>Invitation Letter</dc:subject>
  <dc:creator>Matthew Su</dc:creator>
  <cp:keywords/>
  <dc:description>20190303 seminar</dc:description>
  <cp:lastModifiedBy>Matthew Su</cp:lastModifiedBy>
  <cp:revision>2</cp:revision>
  <cp:lastPrinted>2017-06-29T22:24:00Z</cp:lastPrinted>
  <dcterms:created xsi:type="dcterms:W3CDTF">2019-02-06T16:26:00Z</dcterms:created>
  <dcterms:modified xsi:type="dcterms:W3CDTF">2019-02-06T16:26:00Z</dcterms:modified>
</cp:coreProperties>
</file>